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1908071944544e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4A" w:rsidRPr="00CC6B02" w:rsidRDefault="00195FEF" w:rsidP="007D4EDB">
      <w:pPr>
        <w:pStyle w:val="Heading1"/>
        <w:numPr>
          <w:ilvl w:val="0"/>
          <w:numId w:val="5"/>
        </w:numPr>
        <w:rPr>
          <w:color w:val="000000" w:themeColor="text1"/>
        </w:rPr>
      </w:pPr>
      <w:bookmarkStart w:id="0" w:name="_Toc480376957"/>
      <w:r w:rsidRPr="00CC6B02">
        <w:rPr>
          <w:color w:val="000000" w:themeColor="text1"/>
        </w:rPr>
        <w:t>Joint working to address needs of the boating community</w:t>
      </w:r>
      <w:r w:rsidR="0095184A" w:rsidRPr="00CC6B02">
        <w:rPr>
          <w:color w:val="000000" w:themeColor="text1"/>
        </w:rPr>
        <w:t xml:space="preserve"> (proposed by Councillor </w:t>
      </w:r>
      <w:r w:rsidR="00452A38" w:rsidRPr="00CC6B02">
        <w:rPr>
          <w:color w:val="000000" w:themeColor="text1"/>
        </w:rPr>
        <w:t>Wade</w:t>
      </w:r>
      <w:r w:rsidR="0095184A" w:rsidRPr="00CC6B02">
        <w:rPr>
          <w:color w:val="000000" w:themeColor="text1"/>
        </w:rPr>
        <w:t xml:space="preserve">, seconded by Councillor </w:t>
      </w:r>
      <w:r w:rsidR="00452A38" w:rsidRPr="00CC6B02">
        <w:rPr>
          <w:color w:val="000000" w:themeColor="text1"/>
        </w:rPr>
        <w:t>Landell Mills</w:t>
      </w:r>
      <w:r w:rsidR="0095184A" w:rsidRPr="00CC6B02">
        <w:rPr>
          <w:color w:val="000000" w:themeColor="text1"/>
        </w:rPr>
        <w:t>)</w:t>
      </w:r>
      <w:bookmarkEnd w:id="0"/>
    </w:p>
    <w:p w:rsidR="0095184A" w:rsidRPr="00CC6B02" w:rsidRDefault="0095184A" w:rsidP="00E4777E">
      <w:pPr>
        <w:ind w:right="227"/>
        <w:rPr>
          <w:color w:val="000000" w:themeColor="text1"/>
          <w:u w:val="single"/>
        </w:rPr>
      </w:pPr>
      <w:r w:rsidRPr="00CC6B02">
        <w:rPr>
          <w:bCs/>
          <w:color w:val="000000" w:themeColor="text1"/>
          <w:u w:val="single"/>
        </w:rPr>
        <w:t>Liberal Democrat member motion</w:t>
      </w:r>
    </w:p>
    <w:p w:rsidR="0095184A" w:rsidRPr="00CC6B02" w:rsidRDefault="0095184A" w:rsidP="00E4777E">
      <w:pPr>
        <w:ind w:right="226"/>
        <w:rPr>
          <w:color w:val="000000" w:themeColor="text1"/>
        </w:rPr>
      </w:pPr>
      <w:r w:rsidRPr="00CC6B02">
        <w:rPr>
          <w:color w:val="000000" w:themeColor="text1"/>
        </w:rPr>
        <w:t>This Council welcomes the work done by the Board Member and City Council officers in consulting with the boating communities, riparian owners, the Canal and River Trust and others on the draft Waterways Public Spaces Protection Order.</w:t>
      </w:r>
    </w:p>
    <w:p w:rsidR="0095184A" w:rsidRPr="00CC6B02" w:rsidRDefault="0095184A" w:rsidP="00E4777E">
      <w:pPr>
        <w:ind w:right="226"/>
        <w:rPr>
          <w:color w:val="000000" w:themeColor="text1"/>
        </w:rPr>
      </w:pPr>
      <w:r w:rsidRPr="00CC6B02">
        <w:rPr>
          <w:color w:val="000000" w:themeColor="text1"/>
        </w:rPr>
        <w:t>This Council notes that on 6 April the City Executive Board accepted a Scrutiny recommendation that the draft Waterways Public Spaces Protection Order should not be progressed. However officers are still being asked to identify localized solutions to specific concerns raised at four locations which might require ‘bespoke solutions, many of which are already available through existing legislation’ i.e. statutory provision and local bye-laws.</w:t>
      </w:r>
    </w:p>
    <w:p w:rsidR="0095184A" w:rsidRPr="007D4EDB" w:rsidRDefault="0095184A" w:rsidP="00E4777E">
      <w:pPr>
        <w:ind w:right="226"/>
        <w:rPr>
          <w:color w:val="000000" w:themeColor="text1"/>
        </w:rPr>
      </w:pPr>
      <w:r w:rsidRPr="007D4EDB">
        <w:rPr>
          <w:color w:val="000000" w:themeColor="text1"/>
        </w:rPr>
        <w:t>This Council asks the Board Member to request officers to continue working with the Canal and River</w:t>
      </w:r>
      <w:bookmarkStart w:id="1" w:name="_GoBack"/>
      <w:bookmarkEnd w:id="1"/>
      <w:r w:rsidRPr="007D4EDB">
        <w:rPr>
          <w:color w:val="000000" w:themeColor="text1"/>
        </w:rPr>
        <w:t xml:space="preserve"> Trust to explore the following possibilities, proposed by members of the boating community, which should assist with the problems identified:</w:t>
      </w:r>
    </w:p>
    <w:p w:rsidR="0095184A" w:rsidRPr="007D4EDB" w:rsidRDefault="0095184A" w:rsidP="005C6BBB">
      <w:pPr>
        <w:pStyle w:val="ListParagraph"/>
        <w:numPr>
          <w:ilvl w:val="0"/>
          <w:numId w:val="6"/>
        </w:numPr>
        <w:ind w:left="426" w:right="227" w:hanging="426"/>
        <w:contextualSpacing w:val="0"/>
        <w:rPr>
          <w:color w:val="000000" w:themeColor="text1"/>
        </w:rPr>
      </w:pPr>
      <w:proofErr w:type="gramStart"/>
      <w:r w:rsidRPr="007D4EDB">
        <w:rPr>
          <w:color w:val="000000" w:themeColor="text1"/>
        </w:rPr>
        <w:t>a</w:t>
      </w:r>
      <w:proofErr w:type="gramEnd"/>
      <w:r w:rsidRPr="007D4EDB">
        <w:rPr>
          <w:color w:val="000000" w:themeColor="text1"/>
        </w:rPr>
        <w:t xml:space="preserve"> sanitary facility on the Thames in Oxford - currently there is no disposal point for sewage between Abingdon and Eynsham (there is one on the canal at St Edward's but this is difficult to reach from the Thames). The disposal point could also include a waste disposal facility to save rubbish piling up.</w:t>
      </w:r>
    </w:p>
    <w:p w:rsidR="005C6BBB" w:rsidRPr="007D4EDB" w:rsidRDefault="0095184A" w:rsidP="00CC6B02">
      <w:pPr>
        <w:pStyle w:val="ListParagraph"/>
        <w:numPr>
          <w:ilvl w:val="0"/>
          <w:numId w:val="6"/>
        </w:numPr>
        <w:ind w:left="426" w:right="227" w:hanging="426"/>
        <w:contextualSpacing w:val="0"/>
        <w:rPr>
          <w:color w:val="000000" w:themeColor="text1"/>
        </w:rPr>
      </w:pPr>
      <w:proofErr w:type="gramStart"/>
      <w:r w:rsidRPr="007D4EDB">
        <w:rPr>
          <w:color w:val="000000" w:themeColor="text1"/>
        </w:rPr>
        <w:t>a</w:t>
      </w:r>
      <w:proofErr w:type="gramEnd"/>
      <w:r w:rsidRPr="007D4EDB">
        <w:rPr>
          <w:color w:val="000000" w:themeColor="text1"/>
        </w:rPr>
        <w:t xml:space="preserve"> caretaker boater with a boat moored at a city site, to manage over-staying, inappropriate behaviour etc. The City Council would provide a free mooring in Oxford (worth perhaps £300 – 500 p.m.) with the boater performing caretaking duties in exchange, initially perhaps 12 hours p.w. This proposal would involve no cost to the Council beyond the use of a mooring.</w:t>
      </w:r>
    </w:p>
    <w:p w:rsidR="00CC6B02" w:rsidRPr="00CC6B02" w:rsidRDefault="00CC6B02" w:rsidP="00CC6B02">
      <w:pPr>
        <w:pStyle w:val="ListParagraph"/>
        <w:ind w:left="426" w:right="227"/>
        <w:contextualSpacing w:val="0"/>
        <w:rPr>
          <w:b/>
          <w:color w:val="000000" w:themeColor="text1"/>
        </w:rPr>
      </w:pPr>
    </w:p>
    <w:p w:rsidR="00262527" w:rsidRPr="00CC6B02" w:rsidRDefault="00262527" w:rsidP="005C6BBB">
      <w:pPr>
        <w:pBdr>
          <w:top w:val="single" w:sz="4" w:space="1" w:color="auto"/>
          <w:left w:val="single" w:sz="4" w:space="4" w:color="auto"/>
          <w:bottom w:val="single" w:sz="4" w:space="1" w:color="auto"/>
          <w:right w:val="single" w:sz="4" w:space="4" w:color="auto"/>
        </w:pBdr>
        <w:rPr>
          <w:b/>
          <w:color w:val="000000" w:themeColor="text1"/>
        </w:rPr>
      </w:pPr>
      <w:r w:rsidRPr="00CC6B02">
        <w:rPr>
          <w:b/>
          <w:color w:val="000000" w:themeColor="text1"/>
        </w:rPr>
        <w:t>Amendment proposed by Councillor Sinclair</w:t>
      </w:r>
      <w:r w:rsidR="005C6BBB" w:rsidRPr="00CC6B02">
        <w:rPr>
          <w:b/>
          <w:color w:val="000000" w:themeColor="text1"/>
        </w:rPr>
        <w:t xml:space="preserve"> (changes in italics)</w:t>
      </w:r>
    </w:p>
    <w:p w:rsidR="005C6BBB" w:rsidRPr="00CC6B02" w:rsidRDefault="005C6BBB" w:rsidP="005C6BBB">
      <w:pPr>
        <w:pBdr>
          <w:top w:val="single" w:sz="4" w:space="1" w:color="auto"/>
          <w:left w:val="single" w:sz="4" w:space="4" w:color="auto"/>
          <w:bottom w:val="single" w:sz="4" w:space="1" w:color="auto"/>
          <w:right w:val="single" w:sz="4" w:space="4" w:color="auto"/>
        </w:pBdr>
        <w:rPr>
          <w:color w:val="000000" w:themeColor="text1"/>
        </w:rPr>
      </w:pPr>
      <w:r w:rsidRPr="00CC6B02">
        <w:rPr>
          <w:color w:val="000000" w:themeColor="text1"/>
        </w:rPr>
        <w:t>This Council welcomes the work done by the Board member and City Council officers in consulting with the boating community, ripar</w:t>
      </w:r>
      <w:r w:rsidR="007D4EDB">
        <w:rPr>
          <w:color w:val="000000" w:themeColor="text1"/>
        </w:rPr>
        <w:t>ian owners, the Canal and River</w:t>
      </w:r>
      <w:r w:rsidRPr="00CC6B02">
        <w:rPr>
          <w:color w:val="000000" w:themeColor="text1"/>
        </w:rPr>
        <w:t xml:space="preserve"> Trust and others on the draft waterways PSPO.  </w:t>
      </w:r>
    </w:p>
    <w:p w:rsidR="005C6BBB" w:rsidRPr="00CC6B02" w:rsidRDefault="005C6BBB" w:rsidP="005C6BBB">
      <w:pPr>
        <w:pBdr>
          <w:top w:val="single" w:sz="4" w:space="1" w:color="auto"/>
          <w:left w:val="single" w:sz="4" w:space="4" w:color="auto"/>
          <w:bottom w:val="single" w:sz="4" w:space="1" w:color="auto"/>
          <w:right w:val="single" w:sz="4" w:space="4" w:color="auto"/>
        </w:pBdr>
        <w:rPr>
          <w:i/>
          <w:color w:val="000000" w:themeColor="text1"/>
        </w:rPr>
      </w:pPr>
      <w:r w:rsidRPr="00CC6B02">
        <w:rPr>
          <w:i/>
          <w:color w:val="000000" w:themeColor="text1"/>
        </w:rPr>
        <w:t>This Council notes that on 6th April the CEB approved the following recommendations which were supported by the Scrutiny Committee.</w:t>
      </w:r>
    </w:p>
    <w:p w:rsidR="005C6BBB" w:rsidRPr="00CC6B02" w:rsidRDefault="005C6BBB" w:rsidP="005C6BBB">
      <w:pPr>
        <w:pBdr>
          <w:top w:val="single" w:sz="4" w:space="1" w:color="auto"/>
          <w:left w:val="single" w:sz="4" w:space="4" w:color="auto"/>
          <w:bottom w:val="single" w:sz="4" w:space="1" w:color="auto"/>
          <w:right w:val="single" w:sz="4" w:space="4" w:color="auto"/>
        </w:pBdr>
        <w:rPr>
          <w:i/>
          <w:color w:val="000000" w:themeColor="text1"/>
        </w:rPr>
      </w:pPr>
      <w:r w:rsidRPr="00CC6B02">
        <w:rPr>
          <w:i/>
          <w:color w:val="000000" w:themeColor="text1"/>
        </w:rPr>
        <w:t>These were as follows:</w:t>
      </w:r>
    </w:p>
    <w:p w:rsidR="005C6BBB" w:rsidRPr="00CC6B02" w:rsidRDefault="005C6BBB" w:rsidP="005C6BBB">
      <w:pPr>
        <w:pBdr>
          <w:top w:val="single" w:sz="4" w:space="1" w:color="auto"/>
          <w:left w:val="single" w:sz="4" w:space="4" w:color="auto"/>
          <w:bottom w:val="single" w:sz="4" w:space="1" w:color="auto"/>
          <w:right w:val="single" w:sz="4" w:space="4" w:color="auto"/>
        </w:pBdr>
        <w:rPr>
          <w:i/>
          <w:color w:val="000000" w:themeColor="text1"/>
        </w:rPr>
      </w:pPr>
      <w:r w:rsidRPr="00CC6B02">
        <w:rPr>
          <w:i/>
          <w:color w:val="000000" w:themeColor="text1"/>
        </w:rPr>
        <w:t xml:space="preserve">1. Not to progress the proposal for a Public Spaces Protection Order for the generality of the waterways of Oxford; </w:t>
      </w:r>
    </w:p>
    <w:p w:rsidR="005C6BBB" w:rsidRPr="00CC6B02" w:rsidRDefault="00CC6B02" w:rsidP="005C6BBB">
      <w:pPr>
        <w:pBdr>
          <w:top w:val="single" w:sz="4" w:space="1" w:color="auto"/>
          <w:left w:val="single" w:sz="4" w:space="4" w:color="auto"/>
          <w:bottom w:val="single" w:sz="4" w:space="1" w:color="auto"/>
          <w:right w:val="single" w:sz="4" w:space="4" w:color="auto"/>
        </w:pBdr>
        <w:rPr>
          <w:i/>
          <w:color w:val="000000" w:themeColor="text1"/>
        </w:rPr>
      </w:pPr>
      <w:r w:rsidRPr="00CC6B02">
        <w:rPr>
          <w:i/>
          <w:color w:val="000000" w:themeColor="text1"/>
        </w:rPr>
        <w:t>2. Commission</w:t>
      </w:r>
      <w:r w:rsidR="005C6BBB" w:rsidRPr="00CC6B02">
        <w:rPr>
          <w:i/>
          <w:color w:val="000000" w:themeColor="text1"/>
        </w:rPr>
        <w:t xml:space="preserve"> officers to develop localised solutions to public safety concerns for four identified priority areas; </w:t>
      </w:r>
    </w:p>
    <w:p w:rsidR="005C6BBB" w:rsidRPr="00CC6B02" w:rsidRDefault="00CC6B02" w:rsidP="005C6BBB">
      <w:pPr>
        <w:pBdr>
          <w:top w:val="single" w:sz="4" w:space="1" w:color="auto"/>
          <w:left w:val="single" w:sz="4" w:space="4" w:color="auto"/>
          <w:bottom w:val="single" w:sz="4" w:space="1" w:color="auto"/>
          <w:right w:val="single" w:sz="4" w:space="4" w:color="auto"/>
        </w:pBdr>
        <w:rPr>
          <w:color w:val="000000" w:themeColor="text1"/>
        </w:rPr>
      </w:pPr>
      <w:r w:rsidRPr="00CC6B02">
        <w:rPr>
          <w:i/>
          <w:color w:val="000000" w:themeColor="text1"/>
        </w:rPr>
        <w:t>3. Commission</w:t>
      </w:r>
      <w:r w:rsidR="005C6BBB" w:rsidRPr="00CC6B02">
        <w:rPr>
          <w:i/>
          <w:color w:val="000000" w:themeColor="text1"/>
        </w:rPr>
        <w:t xml:space="preserve"> officers to further develop policy proposals that will address public safety and antisocial behaviour problems and improve public enjoyment of the city’s waterways resources.</w:t>
      </w:r>
      <w:r w:rsidR="005C6BBB" w:rsidRPr="00CC6B02">
        <w:rPr>
          <w:color w:val="000000" w:themeColor="text1"/>
        </w:rPr>
        <w:t xml:space="preserve"> </w:t>
      </w:r>
    </w:p>
    <w:p w:rsidR="005C6BBB" w:rsidRPr="00CC6B02" w:rsidRDefault="005C6BBB" w:rsidP="005C6BBB">
      <w:pPr>
        <w:pBdr>
          <w:top w:val="single" w:sz="4" w:space="1" w:color="auto"/>
          <w:left w:val="single" w:sz="4" w:space="4" w:color="auto"/>
          <w:bottom w:val="single" w:sz="4" w:space="1" w:color="auto"/>
          <w:right w:val="single" w:sz="4" w:space="4" w:color="auto"/>
        </w:pBdr>
        <w:rPr>
          <w:color w:val="000000" w:themeColor="text1"/>
        </w:rPr>
      </w:pPr>
      <w:r w:rsidRPr="00CC6B02">
        <w:rPr>
          <w:i/>
          <w:color w:val="000000" w:themeColor="text1"/>
        </w:rPr>
        <w:t>This Council will now continue to develop the solutions on the identified areas with local stakeholders and particularly welcomes the investment and commitment to improving the city’s waterways</w:t>
      </w:r>
      <w:r w:rsidRPr="00CC6B02">
        <w:rPr>
          <w:color w:val="000000" w:themeColor="text1"/>
        </w:rPr>
        <w:t xml:space="preserve">.  </w:t>
      </w:r>
    </w:p>
    <w:p w:rsidR="005C6BBB" w:rsidRPr="00CC6B02" w:rsidRDefault="005C6BBB" w:rsidP="005C6BBB">
      <w:pPr>
        <w:pBdr>
          <w:top w:val="single" w:sz="4" w:space="1" w:color="auto"/>
          <w:left w:val="single" w:sz="4" w:space="4" w:color="auto"/>
          <w:bottom w:val="single" w:sz="4" w:space="1" w:color="auto"/>
          <w:right w:val="single" w:sz="4" w:space="4" w:color="auto"/>
        </w:pBdr>
        <w:rPr>
          <w:i/>
          <w:color w:val="000000" w:themeColor="text1"/>
        </w:rPr>
      </w:pPr>
      <w:r w:rsidRPr="00CC6B02">
        <w:rPr>
          <w:color w:val="000000" w:themeColor="text1"/>
        </w:rPr>
        <w:t xml:space="preserve">This Council </w:t>
      </w:r>
      <w:r w:rsidRPr="00CC6B02">
        <w:rPr>
          <w:i/>
          <w:color w:val="000000" w:themeColor="text1"/>
        </w:rPr>
        <w:t>now</w:t>
      </w:r>
      <w:r w:rsidRPr="00CC6B02">
        <w:rPr>
          <w:color w:val="000000" w:themeColor="text1"/>
        </w:rPr>
        <w:t xml:space="preserve"> asks the Board member to request officers to continue w</w:t>
      </w:r>
      <w:r w:rsidR="007D4EDB">
        <w:rPr>
          <w:color w:val="000000" w:themeColor="text1"/>
        </w:rPr>
        <w:t>orking with the Canal and River</w:t>
      </w:r>
      <w:r w:rsidRPr="00CC6B02">
        <w:rPr>
          <w:color w:val="000000" w:themeColor="text1"/>
        </w:rPr>
        <w:t xml:space="preserve"> Trust to </w:t>
      </w:r>
      <w:r w:rsidRPr="00CC6B02">
        <w:rPr>
          <w:i/>
          <w:color w:val="000000" w:themeColor="text1"/>
        </w:rPr>
        <w:t>explore a range of possible measures, which could, if practical, include the following:</w:t>
      </w:r>
    </w:p>
    <w:p w:rsidR="005C6BBB" w:rsidRPr="00CC6B02" w:rsidRDefault="005C6BBB" w:rsidP="005C6BBB">
      <w:pPr>
        <w:pBdr>
          <w:top w:val="single" w:sz="4" w:space="1" w:color="auto"/>
          <w:left w:val="single" w:sz="4" w:space="4" w:color="auto"/>
          <w:bottom w:val="single" w:sz="4" w:space="1" w:color="auto"/>
          <w:right w:val="single" w:sz="4" w:space="4" w:color="auto"/>
        </w:pBdr>
        <w:rPr>
          <w:color w:val="000000" w:themeColor="text1"/>
        </w:rPr>
      </w:pPr>
      <w:r w:rsidRPr="00CC6B02">
        <w:rPr>
          <w:color w:val="000000" w:themeColor="text1"/>
        </w:rPr>
        <w:t xml:space="preserve">a)    A sanitary facility….. </w:t>
      </w:r>
    </w:p>
    <w:p w:rsidR="00262527" w:rsidRPr="00CC6B02" w:rsidRDefault="005C6BBB" w:rsidP="005C6BBB">
      <w:pPr>
        <w:pBdr>
          <w:top w:val="single" w:sz="4" w:space="1" w:color="auto"/>
          <w:left w:val="single" w:sz="4" w:space="4" w:color="auto"/>
          <w:bottom w:val="single" w:sz="4" w:space="1" w:color="auto"/>
          <w:right w:val="single" w:sz="4" w:space="4" w:color="auto"/>
        </w:pBdr>
        <w:rPr>
          <w:color w:val="000000" w:themeColor="text1"/>
        </w:rPr>
      </w:pPr>
      <w:r w:rsidRPr="00CC6B02">
        <w:rPr>
          <w:color w:val="000000" w:themeColor="text1"/>
        </w:rPr>
        <w:t>b)    A caretaker boater…</w:t>
      </w:r>
    </w:p>
    <w:p w:rsidR="005C6BBB" w:rsidRPr="00CC6B02" w:rsidRDefault="005C6BBB" w:rsidP="00E4777E">
      <w:pPr>
        <w:rPr>
          <w:b/>
          <w:color w:val="000000" w:themeColor="text1"/>
        </w:rPr>
      </w:pPr>
    </w:p>
    <w:p w:rsidR="00262527" w:rsidRPr="00CC6B02" w:rsidRDefault="00262527" w:rsidP="00E4777E">
      <w:pPr>
        <w:rPr>
          <w:b/>
          <w:color w:val="000000" w:themeColor="text1"/>
        </w:rPr>
      </w:pPr>
      <w:r w:rsidRPr="00CC6B02">
        <w:rPr>
          <w:b/>
          <w:color w:val="000000" w:themeColor="text1"/>
        </w:rPr>
        <w:t>Motion as amended reads:</w:t>
      </w:r>
    </w:p>
    <w:p w:rsidR="005C6BBB" w:rsidRPr="00CC6B02" w:rsidRDefault="005C6BBB" w:rsidP="005C6BBB">
      <w:pPr>
        <w:rPr>
          <w:color w:val="000000" w:themeColor="text1"/>
        </w:rPr>
      </w:pPr>
      <w:r w:rsidRPr="00CC6B02">
        <w:rPr>
          <w:color w:val="000000" w:themeColor="text1"/>
        </w:rPr>
        <w:t>This Council welcomes the work done by the Board member and City Council officers in consulting with the boating community, ripar</w:t>
      </w:r>
      <w:r w:rsidR="007D4EDB">
        <w:rPr>
          <w:color w:val="000000" w:themeColor="text1"/>
        </w:rPr>
        <w:t>ian owners, the Canal and River</w:t>
      </w:r>
      <w:r w:rsidRPr="00CC6B02">
        <w:rPr>
          <w:color w:val="000000" w:themeColor="text1"/>
        </w:rPr>
        <w:t xml:space="preserve"> Trust and others on the draft waterways PSPO.</w:t>
      </w:r>
      <w:r w:rsidR="007D4EDB">
        <w:rPr>
          <w:color w:val="000000" w:themeColor="text1"/>
        </w:rPr>
        <w:t xml:space="preserve">  This Council notes that on 6</w:t>
      </w:r>
      <w:r w:rsidRPr="00CC6B02">
        <w:rPr>
          <w:color w:val="000000" w:themeColor="text1"/>
        </w:rPr>
        <w:t xml:space="preserve"> April the CEB approved the following recommendations which were supported by the Scrutiny Committee.</w:t>
      </w:r>
    </w:p>
    <w:p w:rsidR="005C6BBB" w:rsidRPr="00CC6B02" w:rsidRDefault="005C6BBB" w:rsidP="005C6BBB">
      <w:pPr>
        <w:rPr>
          <w:color w:val="000000" w:themeColor="text1"/>
        </w:rPr>
      </w:pPr>
      <w:r w:rsidRPr="00CC6B02">
        <w:rPr>
          <w:color w:val="000000" w:themeColor="text1"/>
        </w:rPr>
        <w:t>These were as follows:</w:t>
      </w:r>
    </w:p>
    <w:p w:rsidR="007F2391" w:rsidRPr="00CC6B02" w:rsidRDefault="00262527" w:rsidP="00262527">
      <w:pPr>
        <w:rPr>
          <w:color w:val="000000" w:themeColor="text1"/>
        </w:rPr>
      </w:pPr>
      <w:r w:rsidRPr="00CC6B02">
        <w:rPr>
          <w:color w:val="000000" w:themeColor="text1"/>
        </w:rPr>
        <w:t xml:space="preserve">1. Not to progress the proposal for a Public Spaces Protection Order for the generality of the waterways of Oxford; </w:t>
      </w:r>
    </w:p>
    <w:p w:rsidR="007F2391" w:rsidRPr="00CC6B02" w:rsidRDefault="00CC6B02" w:rsidP="00262527">
      <w:pPr>
        <w:rPr>
          <w:color w:val="000000" w:themeColor="text1"/>
        </w:rPr>
      </w:pPr>
      <w:r w:rsidRPr="00CC6B02">
        <w:rPr>
          <w:color w:val="000000" w:themeColor="text1"/>
        </w:rPr>
        <w:t>2. Commission</w:t>
      </w:r>
      <w:r w:rsidR="00262527" w:rsidRPr="00CC6B02">
        <w:rPr>
          <w:color w:val="000000" w:themeColor="text1"/>
        </w:rPr>
        <w:t xml:space="preserve"> officers to develop localised solutions to public safety concerns for four identified priority areas; </w:t>
      </w:r>
    </w:p>
    <w:p w:rsidR="00262527" w:rsidRPr="00CC6B02" w:rsidRDefault="00CC6B02" w:rsidP="00262527">
      <w:pPr>
        <w:rPr>
          <w:color w:val="000000" w:themeColor="text1"/>
        </w:rPr>
      </w:pPr>
      <w:r w:rsidRPr="00CC6B02">
        <w:rPr>
          <w:color w:val="000000" w:themeColor="text1"/>
        </w:rPr>
        <w:t>3. Commission</w:t>
      </w:r>
      <w:r w:rsidR="00262527" w:rsidRPr="00CC6B02">
        <w:rPr>
          <w:color w:val="000000" w:themeColor="text1"/>
        </w:rPr>
        <w:t xml:space="preserve"> officers to further develop policy proposals that will address public safety and antisocial behaviour problems and improve public enjoyment of the city’s waterways resources. </w:t>
      </w:r>
    </w:p>
    <w:p w:rsidR="005C6BBB" w:rsidRPr="00CC6B02" w:rsidRDefault="005C6BBB" w:rsidP="005C6BBB">
      <w:pPr>
        <w:rPr>
          <w:b/>
          <w:color w:val="000000" w:themeColor="text1"/>
        </w:rPr>
      </w:pPr>
      <w:r w:rsidRPr="00CC6B02">
        <w:rPr>
          <w:b/>
          <w:color w:val="000000" w:themeColor="text1"/>
        </w:rPr>
        <w:t>This Council will now continue to develop the solutions on the identified areas with local stakeholders and particularly welcomes the investment and commitment to improving the city’s waterways.  This Council now asks the Board member to request officers to continue w</w:t>
      </w:r>
      <w:r w:rsidR="007D4EDB">
        <w:rPr>
          <w:b/>
          <w:color w:val="000000" w:themeColor="text1"/>
        </w:rPr>
        <w:t>orking with the Canal and River</w:t>
      </w:r>
      <w:r w:rsidRPr="00CC6B02">
        <w:rPr>
          <w:b/>
          <w:color w:val="000000" w:themeColor="text1"/>
        </w:rPr>
        <w:t xml:space="preserve"> Trust to explore a range of possible measures, which could, if practical, include the following:</w:t>
      </w:r>
    </w:p>
    <w:p w:rsidR="005C6BBB" w:rsidRPr="00CC6B02" w:rsidRDefault="005C6BBB" w:rsidP="005C6BBB">
      <w:pPr>
        <w:pStyle w:val="ListParagraph"/>
        <w:numPr>
          <w:ilvl w:val="0"/>
          <w:numId w:val="10"/>
        </w:numPr>
        <w:ind w:left="426" w:right="227" w:hanging="426"/>
        <w:rPr>
          <w:b/>
          <w:color w:val="000000" w:themeColor="text1"/>
        </w:rPr>
      </w:pPr>
      <w:r w:rsidRPr="00CC6B02">
        <w:rPr>
          <w:b/>
          <w:color w:val="000000" w:themeColor="text1"/>
        </w:rPr>
        <w:t>a sanitary facility on the Thames in Oxford - currently there is no disposal point for sewage between Abingdon and Eynsham (there is one on the canal at St Edward's but this is difficult to reach from the Thames). The disposal point could also include a waste disposal facility to save rubbish piling up.</w:t>
      </w:r>
    </w:p>
    <w:p w:rsidR="005C6BBB" w:rsidRPr="00CC6B02" w:rsidRDefault="005C6BBB" w:rsidP="005C6BBB">
      <w:pPr>
        <w:pStyle w:val="ListParagraph"/>
        <w:numPr>
          <w:ilvl w:val="0"/>
          <w:numId w:val="10"/>
        </w:numPr>
        <w:ind w:left="426" w:right="227" w:hanging="426"/>
        <w:rPr>
          <w:b/>
          <w:color w:val="000000" w:themeColor="text1"/>
        </w:rPr>
      </w:pPr>
      <w:r w:rsidRPr="00CC6B02">
        <w:rPr>
          <w:b/>
          <w:color w:val="000000" w:themeColor="text1"/>
        </w:rPr>
        <w:t>a caretaker boater with a boat moored at a city site, to manage over-staying, inappropriate behaviour etc. The City Council would provide a free mooring in Oxford (worth perhaps £300 – 500 p.m.) with the boater performing caretaking duties in exchange, initially perhaps 12 hours p.w. This proposal would involve no cost to the Council beyond the use of a mooring.</w:t>
      </w:r>
    </w:p>
    <w:p w:rsidR="005C6BBB" w:rsidRPr="00CC6B02" w:rsidRDefault="005C6BBB" w:rsidP="005C6BBB">
      <w:pPr>
        <w:ind w:right="227"/>
        <w:rPr>
          <w:b/>
          <w:color w:val="000000" w:themeColor="text1"/>
        </w:rPr>
      </w:pPr>
    </w:p>
    <w:p w:rsidR="005C6BBB" w:rsidRPr="00CC6B02" w:rsidRDefault="005C6BBB" w:rsidP="007D4EDB">
      <w:pPr>
        <w:spacing w:after="0"/>
        <w:rPr>
          <w:color w:val="000000" w:themeColor="text1"/>
        </w:rPr>
      </w:pPr>
    </w:p>
    <w:sectPr w:rsidR="005C6BBB" w:rsidRPr="00CC6B02"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AB5"/>
    <w:multiLevelType w:val="hybridMultilevel"/>
    <w:tmpl w:val="0FB4F0E8"/>
    <w:lvl w:ilvl="0" w:tplc="E2F0D640">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C539FF"/>
    <w:multiLevelType w:val="hybridMultilevel"/>
    <w:tmpl w:val="4B9C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50035F"/>
    <w:multiLevelType w:val="hybridMultilevel"/>
    <w:tmpl w:val="CCECEEA2"/>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175A7EAB"/>
    <w:multiLevelType w:val="hybridMultilevel"/>
    <w:tmpl w:val="7D468C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CF1372"/>
    <w:multiLevelType w:val="hybridMultilevel"/>
    <w:tmpl w:val="0AF6E7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C5A5BDE"/>
    <w:multiLevelType w:val="hybridMultilevel"/>
    <w:tmpl w:val="36945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B4C7F96"/>
    <w:multiLevelType w:val="hybridMultilevel"/>
    <w:tmpl w:val="018A7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355659"/>
    <w:multiLevelType w:val="hybridMultilevel"/>
    <w:tmpl w:val="0AF6E7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1273507"/>
    <w:multiLevelType w:val="hybridMultilevel"/>
    <w:tmpl w:val="C5525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8D227F"/>
    <w:multiLevelType w:val="hybridMultilevel"/>
    <w:tmpl w:val="96EC6C44"/>
    <w:lvl w:ilvl="0" w:tplc="682CE9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37386B"/>
    <w:multiLevelType w:val="hybridMultilevel"/>
    <w:tmpl w:val="C5525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DB3D54"/>
    <w:multiLevelType w:val="hybridMultilevel"/>
    <w:tmpl w:val="181AF0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D42098"/>
    <w:multiLevelType w:val="hybridMultilevel"/>
    <w:tmpl w:val="4072D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3AA5778"/>
    <w:multiLevelType w:val="hybridMultilevel"/>
    <w:tmpl w:val="A7EC72B8"/>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4">
    <w:nsid w:val="56F36ED6"/>
    <w:multiLevelType w:val="hybridMultilevel"/>
    <w:tmpl w:val="A26A4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6449D3"/>
    <w:multiLevelType w:val="hybridMultilevel"/>
    <w:tmpl w:val="7BD0443E"/>
    <w:lvl w:ilvl="0" w:tplc="A7363B6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3075A8"/>
    <w:multiLevelType w:val="hybridMultilevel"/>
    <w:tmpl w:val="08261C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43612F5"/>
    <w:multiLevelType w:val="hybridMultilevel"/>
    <w:tmpl w:val="4C42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7"/>
  </w:num>
  <w:num w:numId="4">
    <w:abstractNumId w:val="4"/>
  </w:num>
  <w:num w:numId="5">
    <w:abstractNumId w:val="0"/>
  </w:num>
  <w:num w:numId="6">
    <w:abstractNumId w:val="13"/>
  </w:num>
  <w:num w:numId="7">
    <w:abstractNumId w:val="9"/>
  </w:num>
  <w:num w:numId="8">
    <w:abstractNumId w:val="10"/>
  </w:num>
  <w:num w:numId="9">
    <w:abstractNumId w:val="8"/>
  </w:num>
  <w:num w:numId="10">
    <w:abstractNumId w:val="16"/>
  </w:num>
  <w:num w:numId="11">
    <w:abstractNumId w:val="2"/>
  </w:num>
  <w:num w:numId="12">
    <w:abstractNumId w:val="11"/>
  </w:num>
  <w:num w:numId="13">
    <w:abstractNumId w:val="3"/>
  </w:num>
  <w:num w:numId="14">
    <w:abstractNumId w:val="7"/>
  </w:num>
  <w:num w:numId="15">
    <w:abstractNumId w:val="12"/>
  </w:num>
  <w:num w:numId="16">
    <w:abstractNumId w:val="5"/>
  </w:num>
  <w:num w:numId="17">
    <w:abstractNumId w:val="1"/>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045F6"/>
    <w:rsid w:val="00115577"/>
    <w:rsid w:val="00126C57"/>
    <w:rsid w:val="0013569D"/>
    <w:rsid w:val="00151409"/>
    <w:rsid w:val="00195FEF"/>
    <w:rsid w:val="00262527"/>
    <w:rsid w:val="002D2DE9"/>
    <w:rsid w:val="002D5937"/>
    <w:rsid w:val="00313A48"/>
    <w:rsid w:val="00364DE3"/>
    <w:rsid w:val="003745FD"/>
    <w:rsid w:val="003A6D1C"/>
    <w:rsid w:val="003E17BD"/>
    <w:rsid w:val="004000D7"/>
    <w:rsid w:val="00452A38"/>
    <w:rsid w:val="00455CF0"/>
    <w:rsid w:val="00491A0C"/>
    <w:rsid w:val="004E13A0"/>
    <w:rsid w:val="00504E43"/>
    <w:rsid w:val="00510C98"/>
    <w:rsid w:val="005239CB"/>
    <w:rsid w:val="00537371"/>
    <w:rsid w:val="0058202A"/>
    <w:rsid w:val="005C6BBB"/>
    <w:rsid w:val="00632B72"/>
    <w:rsid w:val="006C684A"/>
    <w:rsid w:val="00756A89"/>
    <w:rsid w:val="007578F9"/>
    <w:rsid w:val="00761566"/>
    <w:rsid w:val="00765CAC"/>
    <w:rsid w:val="0077523B"/>
    <w:rsid w:val="00780B50"/>
    <w:rsid w:val="007908F4"/>
    <w:rsid w:val="007D4EDB"/>
    <w:rsid w:val="007F2391"/>
    <w:rsid w:val="0080588C"/>
    <w:rsid w:val="008619FC"/>
    <w:rsid w:val="00864D02"/>
    <w:rsid w:val="008772CA"/>
    <w:rsid w:val="008A22C6"/>
    <w:rsid w:val="008B33E1"/>
    <w:rsid w:val="008D57E3"/>
    <w:rsid w:val="008F0E8D"/>
    <w:rsid w:val="00930148"/>
    <w:rsid w:val="00942EBA"/>
    <w:rsid w:val="0095184A"/>
    <w:rsid w:val="0095200F"/>
    <w:rsid w:val="009D578D"/>
    <w:rsid w:val="00A44895"/>
    <w:rsid w:val="00A97E75"/>
    <w:rsid w:val="00AC3E51"/>
    <w:rsid w:val="00B60C65"/>
    <w:rsid w:val="00B966C7"/>
    <w:rsid w:val="00C022CA"/>
    <w:rsid w:val="00C07F80"/>
    <w:rsid w:val="00C15A1A"/>
    <w:rsid w:val="00C61B53"/>
    <w:rsid w:val="00C66994"/>
    <w:rsid w:val="00C9728A"/>
    <w:rsid w:val="00CC6B02"/>
    <w:rsid w:val="00CD0A10"/>
    <w:rsid w:val="00D02D27"/>
    <w:rsid w:val="00D10D92"/>
    <w:rsid w:val="00D26A73"/>
    <w:rsid w:val="00DF5BDB"/>
    <w:rsid w:val="00E0431B"/>
    <w:rsid w:val="00E43103"/>
    <w:rsid w:val="00E4777E"/>
    <w:rsid w:val="00EE78D9"/>
    <w:rsid w:val="00F04DEB"/>
    <w:rsid w:val="00F1735E"/>
    <w:rsid w:val="00F240F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727">
      <w:bodyDiv w:val="1"/>
      <w:marLeft w:val="0"/>
      <w:marRight w:val="0"/>
      <w:marTop w:val="0"/>
      <w:marBottom w:val="0"/>
      <w:divBdr>
        <w:top w:val="none" w:sz="0" w:space="0" w:color="auto"/>
        <w:left w:val="none" w:sz="0" w:space="0" w:color="auto"/>
        <w:bottom w:val="none" w:sz="0" w:space="0" w:color="auto"/>
        <w:right w:val="none" w:sz="0" w:space="0" w:color="auto"/>
      </w:divBdr>
    </w:div>
    <w:div w:id="125585701">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278800534">
      <w:bodyDiv w:val="1"/>
      <w:marLeft w:val="0"/>
      <w:marRight w:val="0"/>
      <w:marTop w:val="0"/>
      <w:marBottom w:val="0"/>
      <w:divBdr>
        <w:top w:val="none" w:sz="0" w:space="0" w:color="auto"/>
        <w:left w:val="none" w:sz="0" w:space="0" w:color="auto"/>
        <w:bottom w:val="none" w:sz="0" w:space="0" w:color="auto"/>
        <w:right w:val="none" w:sz="0" w:space="0" w:color="auto"/>
      </w:divBdr>
    </w:div>
    <w:div w:id="420183300">
      <w:bodyDiv w:val="1"/>
      <w:marLeft w:val="0"/>
      <w:marRight w:val="0"/>
      <w:marTop w:val="0"/>
      <w:marBottom w:val="0"/>
      <w:divBdr>
        <w:top w:val="none" w:sz="0" w:space="0" w:color="auto"/>
        <w:left w:val="none" w:sz="0" w:space="0" w:color="auto"/>
        <w:bottom w:val="none" w:sz="0" w:space="0" w:color="auto"/>
        <w:right w:val="none" w:sz="0" w:space="0" w:color="auto"/>
      </w:divBdr>
    </w:div>
    <w:div w:id="516578613">
      <w:bodyDiv w:val="1"/>
      <w:marLeft w:val="0"/>
      <w:marRight w:val="0"/>
      <w:marTop w:val="0"/>
      <w:marBottom w:val="0"/>
      <w:divBdr>
        <w:top w:val="none" w:sz="0" w:space="0" w:color="auto"/>
        <w:left w:val="none" w:sz="0" w:space="0" w:color="auto"/>
        <w:bottom w:val="none" w:sz="0" w:space="0" w:color="auto"/>
        <w:right w:val="none" w:sz="0" w:space="0" w:color="auto"/>
      </w:divBdr>
    </w:div>
    <w:div w:id="618075827">
      <w:bodyDiv w:val="1"/>
      <w:marLeft w:val="0"/>
      <w:marRight w:val="0"/>
      <w:marTop w:val="0"/>
      <w:marBottom w:val="0"/>
      <w:divBdr>
        <w:top w:val="none" w:sz="0" w:space="0" w:color="auto"/>
        <w:left w:val="none" w:sz="0" w:space="0" w:color="auto"/>
        <w:bottom w:val="none" w:sz="0" w:space="0" w:color="auto"/>
        <w:right w:val="none" w:sz="0" w:space="0" w:color="auto"/>
      </w:divBdr>
    </w:div>
    <w:div w:id="66921548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60569277">
      <w:bodyDiv w:val="1"/>
      <w:marLeft w:val="0"/>
      <w:marRight w:val="0"/>
      <w:marTop w:val="0"/>
      <w:marBottom w:val="0"/>
      <w:divBdr>
        <w:top w:val="none" w:sz="0" w:space="0" w:color="auto"/>
        <w:left w:val="none" w:sz="0" w:space="0" w:color="auto"/>
        <w:bottom w:val="none" w:sz="0" w:space="0" w:color="auto"/>
        <w:right w:val="none" w:sz="0" w:space="0" w:color="auto"/>
      </w:divBdr>
    </w:div>
    <w:div w:id="835730289">
      <w:bodyDiv w:val="1"/>
      <w:marLeft w:val="0"/>
      <w:marRight w:val="0"/>
      <w:marTop w:val="0"/>
      <w:marBottom w:val="0"/>
      <w:divBdr>
        <w:top w:val="none" w:sz="0" w:space="0" w:color="auto"/>
        <w:left w:val="none" w:sz="0" w:space="0" w:color="auto"/>
        <w:bottom w:val="none" w:sz="0" w:space="0" w:color="auto"/>
        <w:right w:val="none" w:sz="0" w:space="0" w:color="auto"/>
      </w:divBdr>
    </w:div>
    <w:div w:id="840197570">
      <w:bodyDiv w:val="1"/>
      <w:marLeft w:val="0"/>
      <w:marRight w:val="0"/>
      <w:marTop w:val="0"/>
      <w:marBottom w:val="0"/>
      <w:divBdr>
        <w:top w:val="none" w:sz="0" w:space="0" w:color="auto"/>
        <w:left w:val="none" w:sz="0" w:space="0" w:color="auto"/>
        <w:bottom w:val="none" w:sz="0" w:space="0" w:color="auto"/>
        <w:right w:val="none" w:sz="0" w:space="0" w:color="auto"/>
      </w:divBdr>
    </w:div>
    <w:div w:id="896477811">
      <w:bodyDiv w:val="1"/>
      <w:marLeft w:val="0"/>
      <w:marRight w:val="0"/>
      <w:marTop w:val="0"/>
      <w:marBottom w:val="0"/>
      <w:divBdr>
        <w:top w:val="none" w:sz="0" w:space="0" w:color="auto"/>
        <w:left w:val="none" w:sz="0" w:space="0" w:color="auto"/>
        <w:bottom w:val="none" w:sz="0" w:space="0" w:color="auto"/>
        <w:right w:val="none" w:sz="0" w:space="0" w:color="auto"/>
      </w:divBdr>
    </w:div>
    <w:div w:id="904872896">
      <w:bodyDiv w:val="1"/>
      <w:marLeft w:val="0"/>
      <w:marRight w:val="0"/>
      <w:marTop w:val="0"/>
      <w:marBottom w:val="0"/>
      <w:divBdr>
        <w:top w:val="none" w:sz="0" w:space="0" w:color="auto"/>
        <w:left w:val="none" w:sz="0" w:space="0" w:color="auto"/>
        <w:bottom w:val="none" w:sz="0" w:space="0" w:color="auto"/>
        <w:right w:val="none" w:sz="0" w:space="0" w:color="auto"/>
      </w:divBdr>
    </w:div>
    <w:div w:id="1208953239">
      <w:bodyDiv w:val="1"/>
      <w:marLeft w:val="0"/>
      <w:marRight w:val="0"/>
      <w:marTop w:val="0"/>
      <w:marBottom w:val="0"/>
      <w:divBdr>
        <w:top w:val="none" w:sz="0" w:space="0" w:color="auto"/>
        <w:left w:val="none" w:sz="0" w:space="0" w:color="auto"/>
        <w:bottom w:val="none" w:sz="0" w:space="0" w:color="auto"/>
        <w:right w:val="none" w:sz="0" w:space="0" w:color="auto"/>
      </w:divBdr>
    </w:div>
    <w:div w:id="1302685539">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13449413">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672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4E1C-3927-4D52-B183-55EA4CD5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37737972</Template>
  <TotalTime>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3</cp:revision>
  <cp:lastPrinted>2017-04-21T09:27:00Z</cp:lastPrinted>
  <dcterms:created xsi:type="dcterms:W3CDTF">2017-04-21T11:43:00Z</dcterms:created>
  <dcterms:modified xsi:type="dcterms:W3CDTF">2017-04-21T11:50:00Z</dcterms:modified>
</cp:coreProperties>
</file>

<file path=docProps/custom.xml><?xml version="1.0" encoding="utf-8"?>
<op:Properties xmlns:op="http://schemas.openxmlformats.org/officeDocument/2006/custom-properties"/>
</file>